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24AE4C" w14:textId="77777777" w:rsidR="00FD3321" w:rsidRDefault="00AD7E70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MEASURES FOR OLDER ADULTS/RESIDENTS</w:t>
      </w:r>
    </w:p>
    <w:p w14:paraId="093F7CAB" w14:textId="77777777" w:rsidR="00FD3321" w:rsidRDefault="00FD3321">
      <w:pPr>
        <w:spacing w:line="322" w:lineRule="exact"/>
        <w:rPr>
          <w:sz w:val="24"/>
          <w:szCs w:val="24"/>
        </w:rPr>
      </w:pPr>
    </w:p>
    <w:p w14:paraId="639E648A" w14:textId="77777777" w:rsidR="00FD3321" w:rsidRDefault="00AD7E70">
      <w:pPr>
        <w:ind w:right="112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2F551A"/>
          <w:sz w:val="20"/>
          <w:szCs w:val="20"/>
        </w:rPr>
        <w:t>LOYOLA GENERATIVITY SCALE</w:t>
      </w:r>
    </w:p>
    <w:p w14:paraId="4E83F9B8" w14:textId="77777777" w:rsidR="00FD3321" w:rsidRDefault="00FD3321">
      <w:pPr>
        <w:spacing w:line="333" w:lineRule="exact"/>
        <w:rPr>
          <w:sz w:val="24"/>
          <w:szCs w:val="24"/>
        </w:rPr>
      </w:pPr>
    </w:p>
    <w:p w14:paraId="380FDDCA" w14:textId="77777777" w:rsidR="00FD3321" w:rsidRDefault="00AD7E70">
      <w:pPr>
        <w:spacing w:line="306" w:lineRule="auto"/>
        <w:ind w:left="20" w:right="1380"/>
        <w:rPr>
          <w:sz w:val="20"/>
          <w:szCs w:val="20"/>
        </w:rPr>
      </w:pPr>
      <w:r>
        <w:rPr>
          <w:rFonts w:ascii="Arial" w:eastAsia="Arial" w:hAnsi="Arial" w:cs="Arial"/>
          <w:color w:val="002A66"/>
          <w:sz w:val="20"/>
          <w:szCs w:val="20"/>
        </w:rPr>
        <w:t xml:space="preserve">Instructions: </w:t>
      </w:r>
      <w:r>
        <w:rPr>
          <w:rFonts w:ascii="Arial" w:eastAsia="Arial" w:hAnsi="Arial" w:cs="Arial"/>
          <w:color w:val="000B15"/>
          <w:sz w:val="20"/>
          <w:szCs w:val="20"/>
        </w:rPr>
        <w:t>For each of the following statements, indicate how often the statement applies to you by marking the</w:t>
      </w:r>
      <w:r>
        <w:rPr>
          <w:rFonts w:ascii="Arial" w:eastAsia="Arial" w:hAnsi="Arial" w:cs="Arial"/>
          <w:color w:val="002A6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B15"/>
          <w:sz w:val="20"/>
          <w:szCs w:val="20"/>
        </w:rPr>
        <w:t xml:space="preserve">appropriate number in the space in </w:t>
      </w:r>
      <w:r>
        <w:rPr>
          <w:rFonts w:ascii="Arial" w:eastAsia="Arial" w:hAnsi="Arial" w:cs="Arial"/>
          <w:color w:val="000B15"/>
          <w:sz w:val="20"/>
          <w:szCs w:val="20"/>
        </w:rPr>
        <w:t>front of each statement.</w:t>
      </w:r>
    </w:p>
    <w:p w14:paraId="53BC4EF8" w14:textId="77777777" w:rsidR="00FD3321" w:rsidRDefault="00FD3321">
      <w:pPr>
        <w:spacing w:line="207" w:lineRule="exact"/>
        <w:rPr>
          <w:sz w:val="24"/>
          <w:szCs w:val="24"/>
        </w:rPr>
      </w:pPr>
    </w:p>
    <w:p w14:paraId="7A2E6FF5" w14:textId="77777777" w:rsidR="00FD3321" w:rsidRDefault="00AD7E7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color w:val="2F551A"/>
          <w:sz w:val="20"/>
          <w:szCs w:val="20"/>
        </w:rPr>
        <w:t xml:space="preserve">¬¬ </w:t>
      </w:r>
      <w:r>
        <w:rPr>
          <w:rFonts w:ascii="Arial" w:eastAsia="Arial" w:hAnsi="Arial" w:cs="Arial"/>
          <w:color w:val="000B15"/>
          <w:sz w:val="20"/>
          <w:szCs w:val="20"/>
        </w:rPr>
        <w:t>Mark “0”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color w:val="000B15"/>
          <w:sz w:val="20"/>
          <w:szCs w:val="20"/>
        </w:rPr>
        <w:t>if the statement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iCs/>
          <w:color w:val="000B15"/>
          <w:sz w:val="20"/>
          <w:szCs w:val="20"/>
        </w:rPr>
        <w:t>never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color w:val="000B15"/>
          <w:sz w:val="20"/>
          <w:szCs w:val="20"/>
        </w:rPr>
        <w:t>applies to you.</w:t>
      </w:r>
    </w:p>
    <w:p w14:paraId="628A1179" w14:textId="77777777" w:rsidR="00FD3321" w:rsidRDefault="00FD3321">
      <w:pPr>
        <w:spacing w:line="140" w:lineRule="exact"/>
        <w:rPr>
          <w:sz w:val="24"/>
          <w:szCs w:val="24"/>
        </w:rPr>
      </w:pPr>
    </w:p>
    <w:p w14:paraId="65CD3861" w14:textId="77777777" w:rsidR="00FD3321" w:rsidRDefault="00AD7E7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color w:val="2F551A"/>
          <w:sz w:val="20"/>
          <w:szCs w:val="20"/>
        </w:rPr>
        <w:t xml:space="preserve">¬¬ </w:t>
      </w:r>
      <w:r>
        <w:rPr>
          <w:rFonts w:ascii="Arial" w:eastAsia="Arial" w:hAnsi="Arial" w:cs="Arial"/>
          <w:color w:val="000B15"/>
          <w:sz w:val="20"/>
          <w:szCs w:val="20"/>
        </w:rPr>
        <w:t>Mark “1”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color w:val="000B15"/>
          <w:sz w:val="20"/>
          <w:szCs w:val="20"/>
        </w:rPr>
        <w:t>if the statement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iCs/>
          <w:color w:val="000B15"/>
          <w:sz w:val="20"/>
          <w:szCs w:val="20"/>
        </w:rPr>
        <w:t>only occasionally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color w:val="000B15"/>
          <w:sz w:val="20"/>
          <w:szCs w:val="20"/>
        </w:rPr>
        <w:t>or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iCs/>
          <w:color w:val="000B15"/>
          <w:sz w:val="20"/>
          <w:szCs w:val="20"/>
        </w:rPr>
        <w:t>seldom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color w:val="000B15"/>
          <w:sz w:val="20"/>
          <w:szCs w:val="20"/>
        </w:rPr>
        <w:t>applies to you.</w:t>
      </w:r>
    </w:p>
    <w:p w14:paraId="0CF8D0E3" w14:textId="77777777" w:rsidR="00FD3321" w:rsidRDefault="00FD3321">
      <w:pPr>
        <w:spacing w:line="140" w:lineRule="exact"/>
        <w:rPr>
          <w:sz w:val="24"/>
          <w:szCs w:val="24"/>
        </w:rPr>
      </w:pPr>
    </w:p>
    <w:p w14:paraId="40723A4E" w14:textId="77777777" w:rsidR="00FD3321" w:rsidRDefault="00AD7E7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color w:val="2F551A"/>
          <w:sz w:val="20"/>
          <w:szCs w:val="20"/>
        </w:rPr>
        <w:t xml:space="preserve">¬¬ </w:t>
      </w:r>
      <w:r>
        <w:rPr>
          <w:rFonts w:ascii="Arial" w:eastAsia="Arial" w:hAnsi="Arial" w:cs="Arial"/>
          <w:color w:val="000B15"/>
          <w:sz w:val="20"/>
          <w:szCs w:val="20"/>
        </w:rPr>
        <w:t>Mark “2”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color w:val="000B15"/>
          <w:sz w:val="20"/>
          <w:szCs w:val="20"/>
        </w:rPr>
        <w:t>if the statement applies to you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iCs/>
          <w:color w:val="000B15"/>
          <w:sz w:val="20"/>
          <w:szCs w:val="20"/>
        </w:rPr>
        <w:t>fairly often</w:t>
      </w:r>
      <w:r>
        <w:rPr>
          <w:rFonts w:ascii="Arial" w:eastAsia="Arial" w:hAnsi="Arial" w:cs="Arial"/>
          <w:color w:val="000B15"/>
          <w:sz w:val="20"/>
          <w:szCs w:val="20"/>
        </w:rPr>
        <w:t>.</w:t>
      </w:r>
    </w:p>
    <w:p w14:paraId="793391C2" w14:textId="77777777" w:rsidR="00FD3321" w:rsidRDefault="00FD3321">
      <w:pPr>
        <w:spacing w:line="140" w:lineRule="exact"/>
        <w:rPr>
          <w:sz w:val="24"/>
          <w:szCs w:val="24"/>
        </w:rPr>
      </w:pPr>
    </w:p>
    <w:p w14:paraId="4A6BADFF" w14:textId="77777777" w:rsidR="00FD3321" w:rsidRDefault="00AD7E70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color w:val="2F551A"/>
          <w:sz w:val="20"/>
          <w:szCs w:val="20"/>
        </w:rPr>
        <w:t xml:space="preserve">¬¬ </w:t>
      </w:r>
      <w:r>
        <w:rPr>
          <w:rFonts w:ascii="Arial" w:eastAsia="Arial" w:hAnsi="Arial" w:cs="Arial"/>
          <w:color w:val="000B15"/>
          <w:sz w:val="20"/>
          <w:szCs w:val="20"/>
        </w:rPr>
        <w:t>Mark “3”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color w:val="000B15"/>
          <w:sz w:val="20"/>
          <w:szCs w:val="20"/>
        </w:rPr>
        <w:t xml:space="preserve">if the statement applies to </w:t>
      </w:r>
      <w:r>
        <w:rPr>
          <w:rFonts w:ascii="Arial" w:eastAsia="Arial" w:hAnsi="Arial" w:cs="Arial"/>
          <w:color w:val="000B15"/>
          <w:sz w:val="20"/>
          <w:szCs w:val="20"/>
        </w:rPr>
        <w:t>you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iCs/>
          <w:color w:val="000B15"/>
          <w:sz w:val="20"/>
          <w:szCs w:val="20"/>
        </w:rPr>
        <w:t>very often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color w:val="000B15"/>
          <w:sz w:val="20"/>
          <w:szCs w:val="20"/>
        </w:rPr>
        <w:t>or</w:t>
      </w:r>
      <w:r>
        <w:rPr>
          <w:rFonts w:ascii="Arial" w:eastAsia="Arial" w:hAnsi="Arial" w:cs="Arial"/>
          <w:color w:val="2F551A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iCs/>
          <w:color w:val="000B15"/>
          <w:sz w:val="20"/>
          <w:szCs w:val="20"/>
        </w:rPr>
        <w:t>nearly always</w:t>
      </w:r>
      <w:r>
        <w:rPr>
          <w:rFonts w:ascii="Arial" w:eastAsia="Arial" w:hAnsi="Arial" w:cs="Arial"/>
          <w:color w:val="000B15"/>
          <w:sz w:val="20"/>
          <w:szCs w:val="20"/>
        </w:rPr>
        <w:t>.</w:t>
      </w:r>
    </w:p>
    <w:p w14:paraId="1FFEE67B" w14:textId="77777777" w:rsidR="00FD3321" w:rsidRDefault="00FD3321">
      <w:pPr>
        <w:spacing w:line="200" w:lineRule="exact"/>
        <w:rPr>
          <w:sz w:val="24"/>
          <w:szCs w:val="24"/>
        </w:rPr>
      </w:pPr>
    </w:p>
    <w:p w14:paraId="10DCC42B" w14:textId="77777777" w:rsidR="00FD3321" w:rsidRDefault="00FD3321">
      <w:pPr>
        <w:spacing w:line="383" w:lineRule="exact"/>
        <w:rPr>
          <w:sz w:val="24"/>
          <w:szCs w:val="24"/>
        </w:rPr>
      </w:pPr>
    </w:p>
    <w:p w14:paraId="005E640A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Try to pass along the knowledge I have gained through my experiences.</w:t>
      </w:r>
    </w:p>
    <w:p w14:paraId="403092DF" w14:textId="77777777" w:rsidR="00FD3321" w:rsidRDefault="00FD3321">
      <w:pPr>
        <w:spacing w:line="130" w:lineRule="exact"/>
        <w:rPr>
          <w:sz w:val="24"/>
          <w:szCs w:val="24"/>
        </w:rPr>
      </w:pPr>
    </w:p>
    <w:p w14:paraId="227F5A8B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feel that other people need me.</w:t>
      </w:r>
    </w:p>
    <w:p w14:paraId="0AC14D15" w14:textId="77777777" w:rsidR="00FD3321" w:rsidRDefault="00FD3321">
      <w:pPr>
        <w:spacing w:line="130" w:lineRule="exact"/>
        <w:rPr>
          <w:sz w:val="24"/>
          <w:szCs w:val="24"/>
        </w:rPr>
      </w:pPr>
    </w:p>
    <w:p w14:paraId="34B6D627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think I would like the work of a teacher.</w:t>
      </w:r>
    </w:p>
    <w:p w14:paraId="6542607F" w14:textId="77777777" w:rsidR="00FD3321" w:rsidRDefault="00FD3321">
      <w:pPr>
        <w:spacing w:line="130" w:lineRule="exact"/>
        <w:rPr>
          <w:sz w:val="24"/>
          <w:szCs w:val="24"/>
        </w:rPr>
      </w:pPr>
    </w:p>
    <w:p w14:paraId="3E7CC92B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 I feel as though I have made a </w:t>
      </w:r>
      <w:r>
        <w:rPr>
          <w:rFonts w:ascii="Arial" w:eastAsia="Arial" w:hAnsi="Arial" w:cs="Arial"/>
          <w:color w:val="000B15"/>
          <w:sz w:val="20"/>
          <w:szCs w:val="20"/>
        </w:rPr>
        <w:t>difference to many people.</w:t>
      </w:r>
    </w:p>
    <w:p w14:paraId="543E5913" w14:textId="77777777" w:rsidR="00FD3321" w:rsidRDefault="00FD3321">
      <w:pPr>
        <w:spacing w:line="130" w:lineRule="exact"/>
        <w:rPr>
          <w:sz w:val="24"/>
          <w:szCs w:val="24"/>
        </w:rPr>
      </w:pPr>
    </w:p>
    <w:p w14:paraId="76EC21AA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volunteer to work for a charity.</w:t>
      </w:r>
    </w:p>
    <w:p w14:paraId="5BD468F2" w14:textId="77777777" w:rsidR="00FD3321" w:rsidRDefault="00FD3321">
      <w:pPr>
        <w:spacing w:line="130" w:lineRule="exact"/>
        <w:rPr>
          <w:sz w:val="24"/>
          <w:szCs w:val="24"/>
        </w:rPr>
      </w:pPr>
    </w:p>
    <w:p w14:paraId="7ECB0538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have made and created things that have had an impact on other people.</w:t>
      </w:r>
    </w:p>
    <w:p w14:paraId="4D943878" w14:textId="77777777" w:rsidR="00FD3321" w:rsidRDefault="00FD3321">
      <w:pPr>
        <w:spacing w:line="130" w:lineRule="exact"/>
        <w:rPr>
          <w:sz w:val="24"/>
          <w:szCs w:val="24"/>
        </w:rPr>
      </w:pPr>
    </w:p>
    <w:p w14:paraId="4A4728A3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try to be creative in most things that I do.</w:t>
      </w:r>
    </w:p>
    <w:p w14:paraId="26EED546" w14:textId="77777777" w:rsidR="00FD3321" w:rsidRDefault="00FD3321">
      <w:pPr>
        <w:spacing w:line="130" w:lineRule="exact"/>
        <w:rPr>
          <w:sz w:val="24"/>
          <w:szCs w:val="24"/>
        </w:rPr>
      </w:pPr>
    </w:p>
    <w:p w14:paraId="3378B306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think that I will be remembered for a long time a</w:t>
      </w:r>
      <w:r>
        <w:rPr>
          <w:rFonts w:ascii="Arial" w:eastAsia="Arial" w:hAnsi="Arial" w:cs="Arial"/>
          <w:color w:val="000B15"/>
          <w:sz w:val="20"/>
          <w:szCs w:val="20"/>
        </w:rPr>
        <w:t>fter I die.</w:t>
      </w:r>
    </w:p>
    <w:p w14:paraId="3878C9CB" w14:textId="77777777" w:rsidR="00FD3321" w:rsidRDefault="00FD3321">
      <w:pPr>
        <w:spacing w:line="130" w:lineRule="exact"/>
        <w:rPr>
          <w:sz w:val="24"/>
          <w:szCs w:val="24"/>
        </w:rPr>
      </w:pPr>
    </w:p>
    <w:p w14:paraId="0CE237B5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believe that society should be responsible for providing food and shelter for all homeless people.</w:t>
      </w:r>
    </w:p>
    <w:p w14:paraId="5D7FCEC1" w14:textId="77777777" w:rsidR="00FD3321" w:rsidRDefault="00FD3321">
      <w:pPr>
        <w:spacing w:line="130" w:lineRule="exact"/>
        <w:rPr>
          <w:sz w:val="24"/>
          <w:szCs w:val="24"/>
        </w:rPr>
      </w:pPr>
    </w:p>
    <w:p w14:paraId="0B2B9E34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Others would say that I have made unique contributions to society.</w:t>
      </w:r>
    </w:p>
    <w:p w14:paraId="2360ED6F" w14:textId="77777777" w:rsidR="00FD3321" w:rsidRDefault="00FD3321">
      <w:pPr>
        <w:spacing w:line="130" w:lineRule="exact"/>
        <w:rPr>
          <w:sz w:val="24"/>
          <w:szCs w:val="24"/>
        </w:rPr>
      </w:pPr>
    </w:p>
    <w:p w14:paraId="58818C2C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 If I were unable to have children of my own, I would like </w:t>
      </w:r>
      <w:r>
        <w:rPr>
          <w:rFonts w:ascii="Arial" w:eastAsia="Arial" w:hAnsi="Arial" w:cs="Arial"/>
          <w:color w:val="000B15"/>
          <w:sz w:val="20"/>
          <w:szCs w:val="20"/>
        </w:rPr>
        <w:t>to adopt children.</w:t>
      </w:r>
    </w:p>
    <w:p w14:paraId="7CEB4D72" w14:textId="77777777" w:rsidR="00FD3321" w:rsidRDefault="00FD3321">
      <w:pPr>
        <w:spacing w:line="130" w:lineRule="exact"/>
        <w:rPr>
          <w:sz w:val="24"/>
          <w:szCs w:val="24"/>
        </w:rPr>
      </w:pPr>
    </w:p>
    <w:p w14:paraId="6A0709F8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have important skills that I try to teach others.</w:t>
      </w:r>
    </w:p>
    <w:p w14:paraId="2B165D2A" w14:textId="77777777" w:rsidR="00FD3321" w:rsidRDefault="00FD3321">
      <w:pPr>
        <w:spacing w:line="130" w:lineRule="exact"/>
        <w:rPr>
          <w:sz w:val="24"/>
          <w:szCs w:val="24"/>
        </w:rPr>
      </w:pPr>
    </w:p>
    <w:p w14:paraId="1400E795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feel that things I have done in my life will survive after I die.</w:t>
      </w:r>
    </w:p>
    <w:p w14:paraId="01C0F202" w14:textId="77777777" w:rsidR="00FD3321" w:rsidRDefault="00FD3321">
      <w:pPr>
        <w:spacing w:line="130" w:lineRule="exact"/>
        <w:rPr>
          <w:sz w:val="24"/>
          <w:szCs w:val="24"/>
        </w:rPr>
      </w:pPr>
    </w:p>
    <w:p w14:paraId="6210F703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In general, my actions have a positive effect on other people.</w:t>
      </w:r>
    </w:p>
    <w:p w14:paraId="3FE12873" w14:textId="77777777" w:rsidR="00FD3321" w:rsidRDefault="00FD3321">
      <w:pPr>
        <w:spacing w:line="130" w:lineRule="exact"/>
        <w:rPr>
          <w:sz w:val="24"/>
          <w:szCs w:val="24"/>
        </w:rPr>
      </w:pPr>
    </w:p>
    <w:p w14:paraId="3BD9A602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feel as though I have done a</w:t>
      </w:r>
      <w:r>
        <w:rPr>
          <w:rFonts w:ascii="Arial" w:eastAsia="Arial" w:hAnsi="Arial" w:cs="Arial"/>
          <w:color w:val="000B15"/>
          <w:sz w:val="20"/>
          <w:szCs w:val="20"/>
        </w:rPr>
        <w:t xml:space="preserve"> lot to contribute to others.</w:t>
      </w:r>
    </w:p>
    <w:p w14:paraId="27C27996" w14:textId="77777777" w:rsidR="00FD3321" w:rsidRDefault="00FD3321">
      <w:pPr>
        <w:spacing w:line="130" w:lineRule="exact"/>
        <w:rPr>
          <w:sz w:val="24"/>
          <w:szCs w:val="24"/>
        </w:rPr>
      </w:pPr>
    </w:p>
    <w:p w14:paraId="6ABF47AE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have made many commitments to many different kinds of people, groups, and activities in my life.</w:t>
      </w:r>
    </w:p>
    <w:p w14:paraId="472DD665" w14:textId="77777777" w:rsidR="00FD3321" w:rsidRDefault="00FD3321">
      <w:pPr>
        <w:spacing w:line="130" w:lineRule="exact"/>
        <w:rPr>
          <w:sz w:val="24"/>
          <w:szCs w:val="24"/>
        </w:rPr>
      </w:pPr>
    </w:p>
    <w:p w14:paraId="4486C804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Other people say that I am a very productive person.</w:t>
      </w:r>
    </w:p>
    <w:p w14:paraId="01B42DCE" w14:textId="77777777" w:rsidR="00FD3321" w:rsidRDefault="00FD3321">
      <w:pPr>
        <w:spacing w:line="130" w:lineRule="exact"/>
        <w:rPr>
          <w:sz w:val="24"/>
          <w:szCs w:val="24"/>
        </w:rPr>
      </w:pPr>
    </w:p>
    <w:p w14:paraId="784DDDF9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____ I have a responsibility to improve the </w:t>
      </w:r>
      <w:r>
        <w:rPr>
          <w:rFonts w:ascii="Arial" w:eastAsia="Arial" w:hAnsi="Arial" w:cs="Arial"/>
          <w:color w:val="000B15"/>
          <w:sz w:val="20"/>
          <w:szCs w:val="20"/>
        </w:rPr>
        <w:t>neighborhood in which I live.</w:t>
      </w:r>
    </w:p>
    <w:p w14:paraId="5E4984C1" w14:textId="77777777" w:rsidR="00FD3321" w:rsidRDefault="00FD3321">
      <w:pPr>
        <w:spacing w:line="170" w:lineRule="exact"/>
        <w:rPr>
          <w:sz w:val="24"/>
          <w:szCs w:val="24"/>
        </w:rPr>
      </w:pPr>
    </w:p>
    <w:p w14:paraId="4576D53A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People come to me for advice.</w:t>
      </w:r>
    </w:p>
    <w:p w14:paraId="7ADEE83C" w14:textId="77777777" w:rsidR="00FD3321" w:rsidRDefault="00FD3321">
      <w:pPr>
        <w:spacing w:line="170" w:lineRule="exact"/>
        <w:rPr>
          <w:sz w:val="24"/>
          <w:szCs w:val="24"/>
        </w:rPr>
      </w:pPr>
    </w:p>
    <w:p w14:paraId="548041A7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____ I feel as though my contributions will exist after I die.</w:t>
      </w:r>
    </w:p>
    <w:p w14:paraId="5763873F" w14:textId="77777777" w:rsidR="00FD3321" w:rsidRDefault="00FD3321">
      <w:pPr>
        <w:spacing w:line="312" w:lineRule="exact"/>
        <w:rPr>
          <w:sz w:val="24"/>
          <w:szCs w:val="24"/>
        </w:rPr>
      </w:pPr>
    </w:p>
    <w:p w14:paraId="20486517" w14:textId="77777777" w:rsidR="00FD3321" w:rsidRDefault="00AD7E70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Scoring:</w:t>
      </w:r>
    </w:p>
    <w:p w14:paraId="145AD7BC" w14:textId="77777777" w:rsidR="00FD3321" w:rsidRDefault="00FD3321">
      <w:pPr>
        <w:spacing w:line="128" w:lineRule="exact"/>
        <w:rPr>
          <w:sz w:val="24"/>
          <w:szCs w:val="24"/>
        </w:rPr>
      </w:pPr>
    </w:p>
    <w:p w14:paraId="7C12F97F" w14:textId="77777777" w:rsidR="00FD3321" w:rsidRDefault="00AD7E70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Add up the 20 items. The higher the score, the great the sense of generativity.</w:t>
      </w:r>
    </w:p>
    <w:p w14:paraId="7EFA71CC" w14:textId="77777777" w:rsidR="00FD3321" w:rsidRDefault="00FD3321">
      <w:pPr>
        <w:spacing w:line="200" w:lineRule="exact"/>
        <w:rPr>
          <w:sz w:val="24"/>
          <w:szCs w:val="24"/>
        </w:rPr>
      </w:pPr>
    </w:p>
    <w:p w14:paraId="68EC9844" w14:textId="77777777" w:rsidR="00FD3321" w:rsidRDefault="00FD3321">
      <w:pPr>
        <w:spacing w:line="266" w:lineRule="exact"/>
        <w:rPr>
          <w:sz w:val="24"/>
          <w:szCs w:val="24"/>
        </w:rPr>
      </w:pPr>
    </w:p>
    <w:p w14:paraId="579A5DF7" w14:textId="77777777" w:rsidR="00FD3321" w:rsidRDefault="00AD7E70">
      <w:pPr>
        <w:spacing w:line="253" w:lineRule="auto"/>
        <w:ind w:right="128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16"/>
          <w:szCs w:val="16"/>
        </w:rPr>
        <w:t>Source: McAdams, D.P., &amp; de St. A</w:t>
      </w:r>
      <w:r>
        <w:rPr>
          <w:rFonts w:ascii="Arial" w:eastAsia="Arial" w:hAnsi="Arial" w:cs="Arial"/>
          <w:color w:val="000B15"/>
          <w:sz w:val="16"/>
          <w:szCs w:val="16"/>
        </w:rPr>
        <w:t>ubin, E. (1992). A theory of generativity and its assessment through self-report, behavioral acts, and narrative themes in autobiography. Journal of Personality and Social Psychology, 62, 1003-1015</w:t>
      </w:r>
    </w:p>
    <w:p w14:paraId="5813B0D5" w14:textId="77777777" w:rsidR="00FD3321" w:rsidRDefault="00FD3321">
      <w:pPr>
        <w:spacing w:line="295" w:lineRule="exact"/>
        <w:rPr>
          <w:sz w:val="24"/>
          <w:szCs w:val="24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80"/>
        <w:gridCol w:w="20"/>
      </w:tblGrid>
      <w:tr w:rsidR="00AD7E70" w14:paraId="47B74B72" w14:textId="77777777" w:rsidTr="00AD7E70">
        <w:trPr>
          <w:trHeight w:val="333"/>
        </w:trPr>
        <w:tc>
          <w:tcPr>
            <w:tcW w:w="10580" w:type="dxa"/>
            <w:vMerge w:val="restart"/>
            <w:vAlign w:val="bottom"/>
          </w:tcPr>
          <w:p w14:paraId="0673CEFF" w14:textId="7525CD1E" w:rsidR="00AD7E70" w:rsidRDefault="00AD7E70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14:paraId="4EDE783B" w14:textId="77777777" w:rsidR="00AD7E70" w:rsidRDefault="00AD7E70">
            <w:pPr>
              <w:rPr>
                <w:sz w:val="1"/>
                <w:szCs w:val="1"/>
              </w:rPr>
            </w:pPr>
            <w:bookmarkStart w:id="0" w:name="_GoBack"/>
            <w:bookmarkEnd w:id="0"/>
          </w:p>
        </w:tc>
      </w:tr>
      <w:tr w:rsidR="00AD7E70" w14:paraId="076AB0A0" w14:textId="77777777" w:rsidTr="00AD7E70">
        <w:trPr>
          <w:trHeight w:val="40"/>
        </w:trPr>
        <w:tc>
          <w:tcPr>
            <w:tcW w:w="10580" w:type="dxa"/>
            <w:vMerge/>
            <w:vAlign w:val="bottom"/>
          </w:tcPr>
          <w:p w14:paraId="5DD63059" w14:textId="77777777" w:rsidR="00AD7E70" w:rsidRDefault="00AD7E70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14:paraId="7A576FD8" w14:textId="77777777" w:rsidR="00AD7E70" w:rsidRDefault="00AD7E70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AD7E70" w14:paraId="6DEC1927" w14:textId="77777777" w:rsidTr="00AD7E70">
        <w:trPr>
          <w:trHeight w:val="122"/>
        </w:trPr>
        <w:tc>
          <w:tcPr>
            <w:tcW w:w="10580" w:type="dxa"/>
            <w:vAlign w:val="bottom"/>
          </w:tcPr>
          <w:p w14:paraId="2306A70B" w14:textId="77777777" w:rsidR="00AD7E70" w:rsidRDefault="00AD7E70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14:paraId="16EF1B04" w14:textId="77777777" w:rsidR="00AD7E70" w:rsidRDefault="00AD7E70">
            <w:pPr>
              <w:rPr>
                <w:sz w:val="1"/>
                <w:szCs w:val="1"/>
              </w:rPr>
            </w:pPr>
          </w:p>
        </w:tc>
      </w:tr>
    </w:tbl>
    <w:p w14:paraId="158DEFEC" w14:textId="463AE2D2" w:rsidR="00FD3321" w:rsidRDefault="00FD3321">
      <w:pPr>
        <w:spacing w:line="20" w:lineRule="exact"/>
        <w:rPr>
          <w:sz w:val="24"/>
          <w:szCs w:val="24"/>
        </w:rPr>
      </w:pPr>
    </w:p>
    <w:sectPr w:rsidR="00FD3321">
      <w:pgSz w:w="12240" w:h="15840"/>
      <w:pgMar w:top="742" w:right="0" w:bottom="0" w:left="900" w:header="0" w:footer="0" w:gutter="0"/>
      <w:cols w:space="720" w:equalWidth="0">
        <w:col w:w="113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3321"/>
    <w:rsid w:val="00AD7E70"/>
    <w:rsid w:val="00FD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7AD02"/>
  <w15:docId w15:val="{AD112177-50F8-42EB-95AB-888CF4870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2020-02-10T09:43:00Z</dcterms:created>
  <dcterms:modified xsi:type="dcterms:W3CDTF">2020-02-10T17:46:00Z</dcterms:modified>
</cp:coreProperties>
</file>